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17" w:rsidRPr="00992395" w:rsidRDefault="00D87E17" w:rsidP="00D87E1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E61F5">
        <w:rPr>
          <w:rFonts w:ascii="Arial" w:hAnsi="Arial" w:cs="Arial"/>
          <w:sz w:val="22"/>
          <w:szCs w:val="22"/>
        </w:rPr>
        <w:t xml:space="preserve">Cabinet considered the Public Hospitals Performance Report for the </w:t>
      </w:r>
      <w:r>
        <w:rPr>
          <w:rFonts w:ascii="Arial" w:hAnsi="Arial" w:cs="Arial"/>
          <w:sz w:val="22"/>
          <w:szCs w:val="22"/>
        </w:rPr>
        <w:t>September</w:t>
      </w:r>
      <w:r w:rsidRPr="00EE61F5">
        <w:rPr>
          <w:rFonts w:ascii="Arial" w:hAnsi="Arial" w:cs="Arial"/>
          <w:sz w:val="22"/>
          <w:szCs w:val="22"/>
        </w:rPr>
        <w:t xml:space="preserve"> 2008 quarter</w:t>
      </w:r>
      <w:r>
        <w:rPr>
          <w:rFonts w:ascii="Arial" w:hAnsi="Arial" w:cs="Arial"/>
          <w:sz w:val="22"/>
          <w:szCs w:val="22"/>
        </w:rPr>
        <w:t>.</w:t>
      </w:r>
    </w:p>
    <w:p w:rsidR="00D87E17" w:rsidRPr="00EE61F5" w:rsidRDefault="00D87E17" w:rsidP="00D87E17">
      <w:pPr>
        <w:spacing w:before="120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EE61F5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Hospital Activity </w:t>
      </w:r>
    </w:p>
    <w:p w:rsidR="00D87E17" w:rsidRPr="00F11D67" w:rsidRDefault="00D87E17" w:rsidP="00D87E1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D87E17">
        <w:rPr>
          <w:rFonts w:ascii="Arial" w:hAnsi="Arial" w:cs="Arial"/>
          <w:sz w:val="22"/>
          <w:szCs w:val="22"/>
        </w:rPr>
        <w:t>In the September quarter 2008 there was a total of 221,319 admitted patient episodes of care, up by 12,358 or 5.9% from the same period last year</w:t>
      </w:r>
      <w:r>
        <w:rPr>
          <w:rFonts w:ascii="Arial" w:hAnsi="Arial" w:cs="Arial"/>
          <w:sz w:val="22"/>
          <w:szCs w:val="22"/>
        </w:rPr>
        <w:t>.</w:t>
      </w:r>
    </w:p>
    <w:p w:rsidR="00D87E17" w:rsidRPr="00EE61F5" w:rsidRDefault="00D87E17" w:rsidP="00D87E17">
      <w:pPr>
        <w:spacing w:before="120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EE61F5">
        <w:rPr>
          <w:rFonts w:ascii="Arial" w:hAnsi="Arial" w:cs="Arial"/>
          <w:i/>
          <w:color w:val="000000"/>
          <w:sz w:val="22"/>
          <w:szCs w:val="22"/>
          <w:u w:val="single"/>
        </w:rPr>
        <w:t>Emergency Department Performance</w:t>
      </w:r>
    </w:p>
    <w:p w:rsidR="00D87E17" w:rsidRPr="00D87E17" w:rsidRDefault="00D87E17" w:rsidP="00D87E1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87E17">
        <w:rPr>
          <w:rFonts w:ascii="Arial" w:hAnsi="Arial" w:cs="Arial"/>
          <w:sz w:val="22"/>
          <w:szCs w:val="22"/>
        </w:rPr>
        <w:t xml:space="preserve">During the September quarter 2008 there were 277,109 emergency department presentations in </w:t>
      </w:r>
      <w:smartTag w:uri="urn:schemas-microsoft-com:office:smarttags" w:element="place">
        <w:smartTag w:uri="urn:schemas-microsoft-com:office:smarttags" w:element="State">
          <w:r w:rsidRPr="00D87E17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D87E17">
        <w:rPr>
          <w:rFonts w:ascii="Arial" w:hAnsi="Arial" w:cs="Arial"/>
          <w:sz w:val="22"/>
          <w:szCs w:val="22"/>
        </w:rPr>
        <w:t>’s 27 largest hospitals</w:t>
      </w:r>
      <w:r>
        <w:rPr>
          <w:rFonts w:ascii="Arial" w:hAnsi="Arial" w:cs="Arial"/>
          <w:sz w:val="22"/>
          <w:szCs w:val="22"/>
        </w:rPr>
        <w:t>.</w:t>
      </w:r>
    </w:p>
    <w:p w:rsidR="00D87E17" w:rsidRPr="00D87E17" w:rsidRDefault="00D87E17" w:rsidP="00D87E1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87E17">
        <w:rPr>
          <w:rFonts w:ascii="Arial" w:hAnsi="Arial" w:cs="Arial"/>
          <w:color w:val="000000"/>
          <w:sz w:val="22"/>
          <w:szCs w:val="22"/>
        </w:rPr>
        <w:t xml:space="preserve">When comparing emergency department presentations at the 23 largest hospitals  during the September 2008 quarter, there has been a 5.8% increase from that reported in the September 2007 quarter (253,976 compared with 240,166).  </w:t>
      </w:r>
      <w:r w:rsidRPr="00D87E17">
        <w:rPr>
          <w:rFonts w:ascii="Arial" w:hAnsi="Arial" w:cs="Arial"/>
          <w:sz w:val="22"/>
          <w:szCs w:val="22"/>
        </w:rPr>
        <w:t>.</w:t>
      </w:r>
    </w:p>
    <w:p w:rsidR="000B63BD" w:rsidRDefault="000B63BD" w:rsidP="000B63BD">
      <w:pPr>
        <w:rPr>
          <w:rFonts w:ascii="Arial" w:hAnsi="Arial" w:cs="Arial"/>
          <w:i/>
          <w:sz w:val="22"/>
          <w:szCs w:val="22"/>
        </w:rPr>
      </w:pPr>
    </w:p>
    <w:p w:rsidR="000B63BD" w:rsidRPr="000B63BD" w:rsidRDefault="000B63BD" w:rsidP="000B63BD">
      <w:pPr>
        <w:rPr>
          <w:rFonts w:ascii="Arial" w:hAnsi="Arial" w:cs="Arial"/>
          <w:i/>
          <w:sz w:val="22"/>
          <w:szCs w:val="22"/>
        </w:rPr>
      </w:pPr>
      <w:r w:rsidRPr="000B63BD">
        <w:rPr>
          <w:rFonts w:ascii="Arial" w:hAnsi="Arial" w:cs="Arial"/>
          <w:i/>
          <w:sz w:val="22"/>
          <w:szCs w:val="22"/>
        </w:rPr>
        <w:t>Emergency Department Waiting Times</w:t>
      </w:r>
    </w:p>
    <w:p w:rsidR="000B63BD" w:rsidRDefault="00B112D6" w:rsidP="00D87E17">
      <w:pPr>
        <w:spacing w:before="12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129540</wp:posOffset>
            </wp:positionV>
            <wp:extent cx="5191125" cy="840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3BD" w:rsidRDefault="000B63BD" w:rsidP="00D87E17">
      <w:pPr>
        <w:spacing w:before="120"/>
        <w:rPr>
          <w:rFonts w:ascii="Arial" w:hAnsi="Arial" w:cs="Arial"/>
          <w:i/>
          <w:sz w:val="22"/>
          <w:szCs w:val="22"/>
          <w:u w:val="single"/>
        </w:rPr>
      </w:pPr>
    </w:p>
    <w:p w:rsidR="000B63BD" w:rsidRDefault="000B63BD" w:rsidP="00D87E17">
      <w:pPr>
        <w:spacing w:before="120"/>
        <w:rPr>
          <w:rFonts w:ascii="Arial" w:hAnsi="Arial" w:cs="Arial"/>
          <w:i/>
          <w:sz w:val="22"/>
          <w:szCs w:val="22"/>
          <w:u w:val="single"/>
        </w:rPr>
      </w:pPr>
    </w:p>
    <w:p w:rsidR="000B63BD" w:rsidRDefault="000B63BD" w:rsidP="00D87E17">
      <w:pPr>
        <w:spacing w:before="120"/>
        <w:rPr>
          <w:rFonts w:ascii="Arial" w:hAnsi="Arial" w:cs="Arial"/>
          <w:i/>
          <w:sz w:val="22"/>
          <w:szCs w:val="22"/>
          <w:u w:val="single"/>
        </w:rPr>
      </w:pPr>
    </w:p>
    <w:p w:rsidR="00D87E17" w:rsidRPr="00EE61F5" w:rsidRDefault="00D87E17" w:rsidP="00D87E17">
      <w:pPr>
        <w:spacing w:before="120"/>
        <w:rPr>
          <w:rFonts w:ascii="Arial" w:hAnsi="Arial" w:cs="Arial"/>
          <w:i/>
          <w:sz w:val="22"/>
          <w:szCs w:val="22"/>
          <w:u w:val="single"/>
        </w:rPr>
      </w:pPr>
      <w:r w:rsidRPr="00EE61F5">
        <w:rPr>
          <w:rFonts w:ascii="Arial" w:hAnsi="Arial" w:cs="Arial"/>
          <w:i/>
          <w:sz w:val="22"/>
          <w:szCs w:val="22"/>
          <w:u w:val="single"/>
        </w:rPr>
        <w:t xml:space="preserve">Elective Surgery Performance </w:t>
      </w:r>
    </w:p>
    <w:p w:rsidR="00D87E17" w:rsidRDefault="00D87E17" w:rsidP="00D87E1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87E17">
        <w:rPr>
          <w:rFonts w:ascii="Arial" w:hAnsi="Arial" w:cs="Arial"/>
          <w:sz w:val="22"/>
          <w:szCs w:val="22"/>
        </w:rPr>
        <w:t xml:space="preserve">During the September quarter 2008, 30,764 elective surgery patients were treated, a 4.6% increase on the same quarter of last year.  </w:t>
      </w:r>
      <w:r w:rsidR="005C5CDC">
        <w:rPr>
          <w:rFonts w:ascii="Arial" w:hAnsi="Arial" w:cs="Arial"/>
          <w:sz w:val="22"/>
          <w:szCs w:val="22"/>
        </w:rPr>
        <w:t>T</w:t>
      </w:r>
      <w:r w:rsidRPr="00D87E17">
        <w:rPr>
          <w:rFonts w:ascii="Arial" w:hAnsi="Arial" w:cs="Arial"/>
          <w:sz w:val="22"/>
          <w:szCs w:val="22"/>
        </w:rPr>
        <w:t>he Surgery Connect program facilitated the treatment of additional elective surgery patients resulting in a total of 32,030 during the quarter</w:t>
      </w:r>
      <w:r>
        <w:rPr>
          <w:rFonts w:ascii="Arial" w:hAnsi="Arial" w:cs="Arial"/>
          <w:sz w:val="22"/>
          <w:szCs w:val="22"/>
        </w:rPr>
        <w:t>.</w:t>
      </w:r>
    </w:p>
    <w:p w:rsidR="00D87E17" w:rsidRDefault="00D87E17" w:rsidP="00D87E1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87E17">
        <w:rPr>
          <w:rFonts w:ascii="Arial" w:hAnsi="Arial" w:cs="Arial"/>
          <w:sz w:val="22"/>
          <w:szCs w:val="22"/>
        </w:rPr>
        <w:t xml:space="preserve">As at </w:t>
      </w:r>
      <w:smartTag w:uri="urn:schemas-microsoft-com:office:smarttags" w:element="date">
        <w:smartTagPr>
          <w:attr w:name="Year" w:val="2008"/>
          <w:attr w:name="Day" w:val="1"/>
          <w:attr w:name="Month" w:val="10"/>
        </w:smartTagPr>
        <w:r w:rsidRPr="00D87E17">
          <w:rPr>
            <w:rFonts w:ascii="Arial" w:hAnsi="Arial" w:cs="Arial"/>
            <w:sz w:val="22"/>
            <w:szCs w:val="22"/>
          </w:rPr>
          <w:t>1 October 2008</w:t>
        </w:r>
      </w:smartTag>
      <w:r w:rsidRPr="00D87E17">
        <w:rPr>
          <w:rFonts w:ascii="Arial" w:hAnsi="Arial" w:cs="Arial"/>
          <w:sz w:val="22"/>
          <w:szCs w:val="22"/>
        </w:rPr>
        <w:t xml:space="preserve">, 34,514 Queenslanders were waiting for elective surgery, compared to 35,061 patients waiting as at </w:t>
      </w:r>
      <w:smartTag w:uri="urn:schemas-microsoft-com:office:smarttags" w:element="date">
        <w:smartTagPr>
          <w:attr w:name="Year" w:val="2007"/>
          <w:attr w:name="Day" w:val="1"/>
          <w:attr w:name="Month" w:val="10"/>
        </w:smartTagPr>
        <w:r w:rsidRPr="00D87E17">
          <w:rPr>
            <w:rFonts w:ascii="Arial" w:hAnsi="Arial" w:cs="Arial"/>
            <w:sz w:val="22"/>
            <w:szCs w:val="22"/>
          </w:rPr>
          <w:t>1 October 2007</w:t>
        </w:r>
      </w:smartTag>
      <w:r w:rsidRPr="00D87E17">
        <w:rPr>
          <w:rFonts w:ascii="Arial" w:hAnsi="Arial" w:cs="Arial"/>
          <w:sz w:val="22"/>
          <w:szCs w:val="22"/>
        </w:rPr>
        <w:t xml:space="preserve"> and 34,703 patients waiting at </w:t>
      </w:r>
      <w:smartTag w:uri="urn:schemas-microsoft-com:office:smarttags" w:element="date">
        <w:smartTagPr>
          <w:attr w:name="Year" w:val="2008"/>
          <w:attr w:name="Day" w:val="1"/>
          <w:attr w:name="Month" w:val="7"/>
        </w:smartTagPr>
        <w:r w:rsidRPr="00D87E17">
          <w:rPr>
            <w:rFonts w:ascii="Arial" w:hAnsi="Arial" w:cs="Arial"/>
            <w:sz w:val="22"/>
            <w:szCs w:val="22"/>
          </w:rPr>
          <w:t>1 July 2008</w:t>
        </w:r>
      </w:smartTag>
      <w:r w:rsidRPr="00EE61F5">
        <w:rPr>
          <w:rFonts w:ascii="Arial" w:hAnsi="Arial" w:cs="Arial"/>
          <w:sz w:val="22"/>
          <w:szCs w:val="22"/>
        </w:rPr>
        <w:t>.</w:t>
      </w:r>
    </w:p>
    <w:p w:rsidR="00D87E17" w:rsidRDefault="00D87E17" w:rsidP="00D87E1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87E17">
        <w:rPr>
          <w:rFonts w:ascii="Arial" w:hAnsi="Arial" w:cs="Arial"/>
          <w:sz w:val="22"/>
          <w:szCs w:val="22"/>
        </w:rPr>
        <w:t>At 1 October 2008</w:t>
      </w:r>
      <w:r w:rsidR="005C5CDC">
        <w:rPr>
          <w:rFonts w:ascii="Arial" w:hAnsi="Arial" w:cs="Arial"/>
          <w:sz w:val="22"/>
          <w:szCs w:val="22"/>
        </w:rPr>
        <w:t>,</w:t>
      </w:r>
      <w:r w:rsidRPr="00D87E17">
        <w:rPr>
          <w:rFonts w:ascii="Arial" w:hAnsi="Arial" w:cs="Arial"/>
          <w:sz w:val="22"/>
          <w:szCs w:val="22"/>
        </w:rPr>
        <w:t xml:space="preserve"> 7,124 patients had waited longer than clinically </w:t>
      </w:r>
      <w:r w:rsidR="000E415C">
        <w:rPr>
          <w:rFonts w:ascii="Arial" w:hAnsi="Arial" w:cs="Arial"/>
          <w:sz w:val="22"/>
          <w:szCs w:val="22"/>
        </w:rPr>
        <w:t>recommended</w:t>
      </w:r>
      <w:r w:rsidRPr="00D87E17">
        <w:rPr>
          <w:rFonts w:ascii="Arial" w:hAnsi="Arial" w:cs="Arial"/>
          <w:sz w:val="22"/>
          <w:szCs w:val="22"/>
        </w:rPr>
        <w:t xml:space="preserve">.  This is a decrease of 1,517 or 17.6% from the 8,641 ‘long wait’ patients waiting at </w:t>
      </w:r>
      <w:smartTag w:uri="urn:schemas-microsoft-com:office:smarttags" w:element="date">
        <w:smartTagPr>
          <w:attr w:name="Year" w:val="2007"/>
          <w:attr w:name="Day" w:val="1"/>
          <w:attr w:name="Month" w:val="10"/>
        </w:smartTagPr>
        <w:r w:rsidRPr="00D87E17">
          <w:rPr>
            <w:rFonts w:ascii="Arial" w:hAnsi="Arial" w:cs="Arial"/>
            <w:sz w:val="22"/>
            <w:szCs w:val="22"/>
          </w:rPr>
          <w:t>1 October 2007</w:t>
        </w:r>
      </w:smartTag>
      <w:r w:rsidRPr="00D87E17">
        <w:rPr>
          <w:rFonts w:ascii="Arial" w:hAnsi="Arial" w:cs="Arial"/>
          <w:sz w:val="22"/>
          <w:szCs w:val="22"/>
        </w:rPr>
        <w:t xml:space="preserve"> and a decrease of 386 or 5.1% the 7,510 waiting at </w:t>
      </w:r>
      <w:smartTag w:uri="urn:schemas-microsoft-com:office:smarttags" w:element="date">
        <w:smartTagPr>
          <w:attr w:name="Year" w:val="2008"/>
          <w:attr w:name="Day" w:val="1"/>
          <w:attr w:name="Month" w:val="7"/>
        </w:smartTagPr>
        <w:r w:rsidRPr="00D87E17">
          <w:rPr>
            <w:rFonts w:ascii="Arial" w:hAnsi="Arial" w:cs="Arial"/>
            <w:sz w:val="22"/>
            <w:szCs w:val="22"/>
          </w:rPr>
          <w:t>1 July 2008</w:t>
        </w:r>
      </w:smartTag>
      <w:r w:rsidRPr="00D87E17">
        <w:rPr>
          <w:rFonts w:ascii="Arial" w:hAnsi="Arial" w:cs="Arial"/>
          <w:sz w:val="22"/>
          <w:szCs w:val="22"/>
        </w:rPr>
        <w:t>.</w:t>
      </w:r>
    </w:p>
    <w:p w:rsidR="00D87E17" w:rsidRPr="00EE61F5" w:rsidRDefault="00D87E17" w:rsidP="00D87E1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87E17">
        <w:rPr>
          <w:rFonts w:ascii="Arial" w:hAnsi="Arial" w:cs="Arial"/>
          <w:sz w:val="22"/>
          <w:szCs w:val="22"/>
        </w:rPr>
        <w:t>During the September 2008 quarter, 2,602 elective surgery patients were referred to the Surgery Connect program with 1,266 receiving surgery during the quarter.</w:t>
      </w:r>
    </w:p>
    <w:p w:rsidR="00D87E17" w:rsidRDefault="00D87E17" w:rsidP="00D87E17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61F5">
        <w:rPr>
          <w:rFonts w:ascii="Arial" w:hAnsi="Arial" w:cs="Arial"/>
          <w:sz w:val="22"/>
          <w:szCs w:val="22"/>
          <w:u w:val="single"/>
        </w:rPr>
        <w:t>Cabinet endorsed</w:t>
      </w:r>
      <w:r w:rsidRPr="00EE61F5">
        <w:rPr>
          <w:rFonts w:ascii="Arial" w:hAnsi="Arial" w:cs="Arial"/>
          <w:sz w:val="22"/>
          <w:szCs w:val="22"/>
        </w:rPr>
        <w:t xml:space="preserve"> the release of the Public Hospitals Performance Report for the </w:t>
      </w:r>
      <w:r>
        <w:rPr>
          <w:rFonts w:ascii="Arial" w:hAnsi="Arial" w:cs="Arial"/>
          <w:sz w:val="22"/>
          <w:szCs w:val="22"/>
        </w:rPr>
        <w:t>September</w:t>
      </w:r>
      <w:r w:rsidRPr="00EE61F5">
        <w:rPr>
          <w:rFonts w:ascii="Arial" w:hAnsi="Arial" w:cs="Arial"/>
          <w:sz w:val="22"/>
          <w:szCs w:val="22"/>
        </w:rPr>
        <w:t xml:space="preserve"> 2008 quarter.</w:t>
      </w:r>
    </w:p>
    <w:p w:rsidR="00D87E17" w:rsidRDefault="00D87E17" w:rsidP="00D87E1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87E17" w:rsidRPr="00EE61F5" w:rsidRDefault="00D87E17" w:rsidP="00D87E17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61F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87E17" w:rsidRPr="00A5290A" w:rsidRDefault="00992B31" w:rsidP="00D87E17">
      <w:pPr>
        <w:widowControl w:val="0"/>
        <w:numPr>
          <w:ilvl w:val="0"/>
          <w:numId w:val="8"/>
        </w:numPr>
        <w:spacing w:before="120"/>
        <w:ind w:left="811"/>
        <w:jc w:val="both"/>
        <w:rPr>
          <w:sz w:val="16"/>
          <w:szCs w:val="16"/>
        </w:rPr>
      </w:pPr>
      <w:hyperlink r:id="rId8" w:history="1">
        <w:r w:rsidR="00D87E17" w:rsidRPr="00195158">
          <w:rPr>
            <w:rStyle w:val="Hyperlink"/>
            <w:rFonts w:ascii="Arial" w:hAnsi="Arial" w:cs="Arial"/>
            <w:sz w:val="22"/>
            <w:szCs w:val="22"/>
          </w:rPr>
          <w:t>Quarterly Public Hospitals Performance Report - September Quarter 2008</w:t>
        </w:r>
      </w:hyperlink>
      <w:r w:rsidR="00D87E17" w:rsidRPr="003E2BE1">
        <w:rPr>
          <w:rFonts w:ascii="Arial" w:hAnsi="Arial" w:cs="Arial"/>
          <w:sz w:val="22"/>
          <w:szCs w:val="22"/>
        </w:rPr>
        <w:t xml:space="preserve"> </w:t>
      </w:r>
      <w:r w:rsidR="00D87E17">
        <w:rPr>
          <w:rFonts w:ascii="Arial" w:hAnsi="Arial" w:cs="Arial"/>
          <w:sz w:val="22"/>
          <w:szCs w:val="22"/>
        </w:rPr>
        <w:t xml:space="preserve"> </w:t>
      </w:r>
    </w:p>
    <w:p w:rsidR="00A527A5" w:rsidRPr="00A527A5" w:rsidRDefault="00A527A5" w:rsidP="00D87E17">
      <w:p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A527A5" w:rsidRPr="00A527A5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AD" w:rsidRDefault="00185AAD">
      <w:r>
        <w:separator/>
      </w:r>
    </w:p>
  </w:endnote>
  <w:endnote w:type="continuationSeparator" w:id="0">
    <w:p w:rsidR="00185AAD" w:rsidRDefault="0018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58" w:rsidRPr="001141E1" w:rsidRDefault="00195158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AD" w:rsidRDefault="00185AAD">
      <w:r>
        <w:separator/>
      </w:r>
    </w:p>
  </w:footnote>
  <w:footnote w:type="continuationSeparator" w:id="0">
    <w:p w:rsidR="00185AAD" w:rsidRDefault="0018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58" w:rsidRPr="000400F9" w:rsidRDefault="00B112D6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15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95158">
      <w:rPr>
        <w:rFonts w:ascii="Arial" w:hAnsi="Arial" w:cs="Arial"/>
        <w:b/>
        <w:sz w:val="22"/>
        <w:szCs w:val="22"/>
        <w:u w:val="single"/>
      </w:rPr>
      <w:t>November 2008</w:t>
    </w:r>
  </w:p>
  <w:p w:rsidR="00195158" w:rsidRDefault="00195158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A2077">
      <w:rPr>
        <w:rFonts w:ascii="Arial" w:hAnsi="Arial" w:cs="Arial"/>
        <w:b/>
        <w:sz w:val="22"/>
        <w:szCs w:val="22"/>
        <w:u w:val="single"/>
      </w:rPr>
      <w:t>Quarterly Public Hospitals Performance Report - September 2008</w:t>
    </w:r>
  </w:p>
  <w:p w:rsidR="00195158" w:rsidRDefault="00195158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A2077">
      <w:rPr>
        <w:rFonts w:ascii="Arial" w:hAnsi="Arial" w:cs="Arial"/>
        <w:b/>
        <w:sz w:val="22"/>
        <w:szCs w:val="22"/>
        <w:u w:val="single"/>
      </w:rPr>
      <w:t>Minister for Healt</w:t>
    </w:r>
    <w:r>
      <w:rPr>
        <w:rFonts w:ascii="Arial" w:hAnsi="Arial" w:cs="Arial"/>
        <w:b/>
        <w:sz w:val="22"/>
        <w:szCs w:val="22"/>
        <w:u w:val="single"/>
      </w:rPr>
      <w:t>h</w:t>
    </w:r>
  </w:p>
  <w:p w:rsidR="00195158" w:rsidRPr="00F10DF9" w:rsidRDefault="00195158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672"/>
    <w:multiLevelType w:val="multilevel"/>
    <w:tmpl w:val="4AEA7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927"/>
          </w:tabs>
          <w:ind w:left="92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647"/>
          </w:tabs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367"/>
          </w:tabs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3087"/>
          </w:tabs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807"/>
          </w:tabs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527"/>
          </w:tabs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247"/>
          </w:tabs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967"/>
          </w:tabs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687"/>
          </w:tabs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B545C"/>
    <w:rsid w:val="000B63BD"/>
    <w:rsid w:val="000E047C"/>
    <w:rsid w:val="000E415C"/>
    <w:rsid w:val="000E5BFA"/>
    <w:rsid w:val="001141E1"/>
    <w:rsid w:val="00133013"/>
    <w:rsid w:val="00133A34"/>
    <w:rsid w:val="00160524"/>
    <w:rsid w:val="00185AAD"/>
    <w:rsid w:val="00195158"/>
    <w:rsid w:val="001C6A6D"/>
    <w:rsid w:val="00227466"/>
    <w:rsid w:val="00252861"/>
    <w:rsid w:val="00254E35"/>
    <w:rsid w:val="0028053C"/>
    <w:rsid w:val="00290F56"/>
    <w:rsid w:val="002975E3"/>
    <w:rsid w:val="002E2BBF"/>
    <w:rsid w:val="002E381A"/>
    <w:rsid w:val="002F57E4"/>
    <w:rsid w:val="00314FEB"/>
    <w:rsid w:val="0032048B"/>
    <w:rsid w:val="00346156"/>
    <w:rsid w:val="00381EFA"/>
    <w:rsid w:val="00382380"/>
    <w:rsid w:val="003A269C"/>
    <w:rsid w:val="003A2E0F"/>
    <w:rsid w:val="003A7587"/>
    <w:rsid w:val="003B4AF4"/>
    <w:rsid w:val="003C3732"/>
    <w:rsid w:val="00435BE5"/>
    <w:rsid w:val="00472370"/>
    <w:rsid w:val="0048019C"/>
    <w:rsid w:val="00486A99"/>
    <w:rsid w:val="004E1EEF"/>
    <w:rsid w:val="004E6C38"/>
    <w:rsid w:val="00562AE4"/>
    <w:rsid w:val="0056401D"/>
    <w:rsid w:val="005B1D9B"/>
    <w:rsid w:val="005C224F"/>
    <w:rsid w:val="005C5CDC"/>
    <w:rsid w:val="006100CC"/>
    <w:rsid w:val="00612864"/>
    <w:rsid w:val="00624F52"/>
    <w:rsid w:val="00644076"/>
    <w:rsid w:val="006631CF"/>
    <w:rsid w:val="00682036"/>
    <w:rsid w:val="006B3B54"/>
    <w:rsid w:val="006C45B4"/>
    <w:rsid w:val="006D0869"/>
    <w:rsid w:val="006D49EE"/>
    <w:rsid w:val="006E6713"/>
    <w:rsid w:val="00702738"/>
    <w:rsid w:val="00704C6D"/>
    <w:rsid w:val="007060D7"/>
    <w:rsid w:val="00710AAE"/>
    <w:rsid w:val="00726F36"/>
    <w:rsid w:val="00742B8E"/>
    <w:rsid w:val="00796B3E"/>
    <w:rsid w:val="007A25F4"/>
    <w:rsid w:val="007A6599"/>
    <w:rsid w:val="007D3B9D"/>
    <w:rsid w:val="007F2768"/>
    <w:rsid w:val="007F52D6"/>
    <w:rsid w:val="0082040E"/>
    <w:rsid w:val="00824CF4"/>
    <w:rsid w:val="00845D3E"/>
    <w:rsid w:val="008A2077"/>
    <w:rsid w:val="008A5F1B"/>
    <w:rsid w:val="008B7E17"/>
    <w:rsid w:val="008C3732"/>
    <w:rsid w:val="008D33B4"/>
    <w:rsid w:val="008F44CD"/>
    <w:rsid w:val="00922A5B"/>
    <w:rsid w:val="00992B31"/>
    <w:rsid w:val="009D0C12"/>
    <w:rsid w:val="009E6E53"/>
    <w:rsid w:val="009F395C"/>
    <w:rsid w:val="009F5476"/>
    <w:rsid w:val="00A20C0E"/>
    <w:rsid w:val="00A30F55"/>
    <w:rsid w:val="00A354FF"/>
    <w:rsid w:val="00A51EDC"/>
    <w:rsid w:val="00A527A5"/>
    <w:rsid w:val="00A909B7"/>
    <w:rsid w:val="00AA128C"/>
    <w:rsid w:val="00AB6637"/>
    <w:rsid w:val="00AD71E5"/>
    <w:rsid w:val="00AE1995"/>
    <w:rsid w:val="00B112D6"/>
    <w:rsid w:val="00B40BDF"/>
    <w:rsid w:val="00BD4D4D"/>
    <w:rsid w:val="00C06C47"/>
    <w:rsid w:val="00C07656"/>
    <w:rsid w:val="00C572A5"/>
    <w:rsid w:val="00C704B6"/>
    <w:rsid w:val="00C805EC"/>
    <w:rsid w:val="00C85B71"/>
    <w:rsid w:val="00CE6FBA"/>
    <w:rsid w:val="00D23A37"/>
    <w:rsid w:val="00D3603F"/>
    <w:rsid w:val="00D54601"/>
    <w:rsid w:val="00D84933"/>
    <w:rsid w:val="00D87E17"/>
    <w:rsid w:val="00DD3CD5"/>
    <w:rsid w:val="00DD497C"/>
    <w:rsid w:val="00DF4650"/>
    <w:rsid w:val="00E433A7"/>
    <w:rsid w:val="00E463C2"/>
    <w:rsid w:val="00E6227B"/>
    <w:rsid w:val="00E84D8B"/>
    <w:rsid w:val="00EA00BF"/>
    <w:rsid w:val="00EE4BD3"/>
    <w:rsid w:val="00EE70A1"/>
    <w:rsid w:val="00F04206"/>
    <w:rsid w:val="00F10DF9"/>
    <w:rsid w:val="00F13DEA"/>
    <w:rsid w:val="00F330EE"/>
    <w:rsid w:val="00F744A6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D87E17"/>
    <w:rPr>
      <w:color w:val="0000FF"/>
      <w:u w:val="single"/>
    </w:rPr>
  </w:style>
  <w:style w:type="paragraph" w:customStyle="1" w:styleId="CharChar1Char">
    <w:name w:val="Char Char1 Char"/>
    <w:basedOn w:val="Normal"/>
    <w:rsid w:val="00D87E1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PHPR_Sep_Qtr_0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1511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1781</CharactersWithSpaces>
  <SharedDoc>false</SharedDoc>
  <HyperlinkBase>https://www.cabinet.qld.gov.au/documents/2008/Nov/Public Hospitals report Sep08/</HyperlinkBase>
  <HLinks>
    <vt:vector size="6" baseType="variant"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Attachments/QPHPR_Sep_Qtr_08.pdf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Hospital waiting times,access to surgery,elective surgery waiting list,hospital separations,accident</cp:keywords>
  <dc:description/>
  <cp:lastModifiedBy/>
  <cp:revision>2</cp:revision>
  <cp:lastPrinted>2008-11-19T09:09:00Z</cp:lastPrinted>
  <dcterms:created xsi:type="dcterms:W3CDTF">2017-10-24T07:45:00Z</dcterms:created>
  <dcterms:modified xsi:type="dcterms:W3CDTF">2018-03-06T00:52:00Z</dcterms:modified>
  <cp:category>Health,Hospitals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1157693451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